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D8906E" w14:textId="77777777" w:rsidR="008C2EB2" w:rsidRDefault="008C2EB2" w:rsidP="008C2EB2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Муниципальное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бюджетное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дошкольное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образовательное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учреждение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2684687E" w14:textId="0A377F6E" w:rsidR="00266A36" w:rsidRPr="008C2EB2" w:rsidRDefault="008C2EB2" w:rsidP="008C2EB2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Ясли-сад №117 общеразвивающего типа города Макеевки»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8C2EB2">
        <w:rPr>
          <w:lang w:val="ru-RU"/>
        </w:rPr>
        <w:br/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МБДОУ №117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p w14:paraId="44FED773" w14:textId="77777777" w:rsidR="00266A36" w:rsidRPr="008C2EB2" w:rsidRDefault="00266A36" w:rsidP="008C2EB2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7F9C22D3" w14:textId="1503BEA3" w:rsidR="00266A36" w:rsidRPr="008C2EB2" w:rsidRDefault="008C2EB2" w:rsidP="008C2EB2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C2EB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Антикоррупционная</w:t>
      </w:r>
      <w:r w:rsidRPr="008C2EB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политика</w:t>
      </w:r>
      <w:r w:rsidRPr="008C2EB2">
        <w:rPr>
          <w:lang w:val="ru-RU"/>
        </w:rPr>
        <w:br/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МБДОУ №117</w:t>
      </w:r>
    </w:p>
    <w:p w14:paraId="23F106DE" w14:textId="77777777" w:rsidR="00266A36" w:rsidRPr="008C2EB2" w:rsidRDefault="00266A3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70A14332" w14:textId="77777777" w:rsidR="00266A36" w:rsidRPr="008C2EB2" w:rsidRDefault="008C2EB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C2EB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 </w:t>
      </w:r>
      <w:r w:rsidRPr="008C2EB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</w:t>
      </w:r>
      <w:r w:rsidRPr="008C2EB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положения</w:t>
      </w:r>
    </w:p>
    <w:p w14:paraId="759BB91E" w14:textId="4DF82169" w:rsidR="00266A36" w:rsidRPr="008C2EB2" w:rsidRDefault="008C2EB2" w:rsidP="008C2EB2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Настоящая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антикоррупционная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политика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Муниципального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бюджетного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дошкольного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Ясли-сад №117 общеразвивающего типа города Макеевки»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Политика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составлена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исполнения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закона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25.12.2008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273-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«О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противодействии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коррупции»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мер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предупреждению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коррупции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721999B9" w14:textId="6947B591" w:rsidR="00266A36" w:rsidRPr="008C2EB2" w:rsidRDefault="008C2EB2" w:rsidP="008C2EB2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1.2.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Политика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МБДОУ №117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представляет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собой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комплекс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закрепленных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взаимосвязанных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принципов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процедур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направленных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профилактику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пресечение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коррупционных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правонарушений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Муниципального бюджетного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дошкольного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 учреждения 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Ясли-сад №117 общеразвивающего типа города Макеевки»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14:paraId="5B2B48B7" w14:textId="77777777" w:rsidR="00266A36" w:rsidRPr="008C2EB2" w:rsidRDefault="008C2EB2" w:rsidP="008C2EB2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1.3.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Положения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Политики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распространяются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вне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зависимости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з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анимаемой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должности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26916DB9" w14:textId="77777777" w:rsidR="00266A36" w:rsidRPr="008C2EB2" w:rsidRDefault="008C2EB2" w:rsidP="008C2EB2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1.4.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целей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Политики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используются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следующие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понятия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342B127F" w14:textId="77777777" w:rsidR="00266A36" w:rsidRPr="008C2EB2" w:rsidRDefault="008C2EB2" w:rsidP="008C2EB2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C2EB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коррупция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злоупотребление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служебным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положением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дача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взятки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получение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взятки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злоупотребление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полномочиями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коммерческий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подкуп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иное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незаконное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физи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ческим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лицом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своего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должностного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положения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вопреки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законным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интересам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общества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государства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выгоды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виде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денег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ценностей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иного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имущества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имущественного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характера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имущественных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прав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себя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третьих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нез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аконное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предоставление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такой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выгоды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указанному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лицу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физическими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лицами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совершение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подобных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деяний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имени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интересах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юридического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73716621" w14:textId="77777777" w:rsidR="00266A36" w:rsidRPr="008C2EB2" w:rsidRDefault="008C2EB2" w:rsidP="008C2EB2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C2EB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взятка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деньги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ценные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бумаги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иное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имущества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незаконное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оказание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имущественного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характера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редоставление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имущественных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прав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передаваемые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должностному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лицу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когда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взятка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указанию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должностного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передается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иному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физическому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юридическому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лицу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совершение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бездействие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пользу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взяткодателя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представляемых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такие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бездействие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входят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служебные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полномочия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должностного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оно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силу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должностного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положения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способствовать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таким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действиям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бездействию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равно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общее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покровительство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попустительство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службе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6067F194" w14:textId="77777777" w:rsidR="00266A36" w:rsidRPr="008C2EB2" w:rsidRDefault="008C2EB2" w:rsidP="008C2EB2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C2EB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коммер</w:t>
      </w:r>
      <w:r w:rsidRPr="008C2EB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ческий</w:t>
      </w:r>
      <w:r w:rsidRPr="008C2EB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подкуп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незаконная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передача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лицу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выполняющему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управленческие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функции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коммерческой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иной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денег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ценных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бумаг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иного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имущества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незаконные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оказание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ему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имущественного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характера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предоставление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имущественных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прав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когда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указанию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такого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имущество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передается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услуги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имущественного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характера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оказываются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имущественные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предоставляются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иному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физическому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юридическому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лицу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совершение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бездействие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интересах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дающего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указанные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бездействие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входят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служебные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полномочия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такого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если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оно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силу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своего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служебного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положения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способствовать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указанным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действиям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бездействию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14:paraId="0EABA2B2" w14:textId="77777777" w:rsidR="00266A36" w:rsidRPr="008C2EB2" w:rsidRDefault="008C2EB2" w:rsidP="008C2EB2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C2EB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противодействие</w:t>
      </w:r>
      <w:r w:rsidRPr="008C2EB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коррупции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федеральных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органов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власти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органов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власти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субъектов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органов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местного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самоуправления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институтов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гражданского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общества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физических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пределах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полномочий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698D37AA" w14:textId="77777777" w:rsidR="00266A36" w:rsidRPr="008C2EB2" w:rsidRDefault="008C2EB2" w:rsidP="008C2EB2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1)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предупреждению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коррупции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выявлению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послед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ующему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устранению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причин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коррупции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профилактика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коррупции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14:paraId="699D6D04" w14:textId="77777777" w:rsidR="00266A36" w:rsidRPr="008C2EB2" w:rsidRDefault="008C2EB2" w:rsidP="008C2EB2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2)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выявлению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предупреждению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пресечению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раскрытию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расследованию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коррупционных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правонарушений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борьба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коррупцией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14:paraId="576C20BF" w14:textId="77777777" w:rsidR="00266A36" w:rsidRPr="008C2EB2" w:rsidRDefault="008C2EB2" w:rsidP="008C2EB2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3)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минимизации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ликвидации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последствий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коррупционных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правонарушений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6A31279C" w14:textId="77777777" w:rsidR="00266A36" w:rsidRPr="008C2EB2" w:rsidRDefault="008C2EB2" w:rsidP="008C2EB2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C2EB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контрагент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любое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юридическое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физическое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которым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вступает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договорные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исключением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трудовых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7AC97EE9" w14:textId="77777777" w:rsidR="00266A36" w:rsidRPr="008C2EB2" w:rsidRDefault="008C2EB2" w:rsidP="008C2EB2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C2EB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конфликт</w:t>
      </w:r>
      <w:r w:rsidRPr="008C2EB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интересов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ситуация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которой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личная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заинтересованность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прямая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косвенная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замещающего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должность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замещение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которой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предусматривает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обязанность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принимать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меры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предотвращению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урегулированию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конфликта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влияет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повлиять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надлежащее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объективное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беспристрастное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исполнение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должностных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служебных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обязанн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остей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осуществление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полномочий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14:paraId="1F16986C" w14:textId="77777777" w:rsidR="00266A36" w:rsidRPr="008C2EB2" w:rsidRDefault="008C2EB2" w:rsidP="008C2EB2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C2EB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личная</w:t>
      </w:r>
      <w:r w:rsidRPr="008C2EB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заинтересованность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возможность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доходов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виде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денег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иного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имущества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имущественных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прав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имущественного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характера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выполненных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каких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выгод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преимуществ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состоящими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ним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близком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родстве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свойстве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лицами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родителями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супругами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детьми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братьями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сестрами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братьями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сестрами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родителями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детьми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супругов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супругами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гражданами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организациями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которыми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сос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тоящие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ним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близком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родстве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свойстве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связаны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имущественными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корпоративными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иными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близкими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отношениями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40E230BD" w14:textId="77777777" w:rsidR="00266A36" w:rsidRPr="008C2EB2" w:rsidRDefault="008C2EB2" w:rsidP="008C2EB2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C2EB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 </w:t>
      </w:r>
      <w:r w:rsidRPr="008C2EB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Цели</w:t>
      </w:r>
      <w:r w:rsidRPr="008C2EB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задачи</w:t>
      </w:r>
      <w:r w:rsidRPr="008C2EB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Политики</w:t>
      </w:r>
    </w:p>
    <w:p w14:paraId="4074A3C4" w14:textId="77777777" w:rsidR="00266A36" w:rsidRPr="008C2EB2" w:rsidRDefault="008C2EB2" w:rsidP="008C2EB2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2.1.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Целями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Политики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являются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55BB7FA0" w14:textId="77777777" w:rsidR="00266A36" w:rsidRPr="008C2EB2" w:rsidRDefault="008C2EB2" w:rsidP="008C2EB2">
      <w:pPr>
        <w:numPr>
          <w:ilvl w:val="0"/>
          <w:numId w:val="1"/>
        </w:numPr>
        <w:tabs>
          <w:tab w:val="clear" w:pos="720"/>
          <w:tab w:val="num" w:pos="851"/>
        </w:tabs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соответствия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требованиям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антикоррупционного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конодательства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151C0CC5" w14:textId="77777777" w:rsidR="00266A36" w:rsidRPr="008C2EB2" w:rsidRDefault="008C2EB2" w:rsidP="008C2EB2">
      <w:pPr>
        <w:numPr>
          <w:ilvl w:val="0"/>
          <w:numId w:val="1"/>
        </w:numPr>
        <w:tabs>
          <w:tab w:val="clear" w:pos="720"/>
          <w:tab w:val="num" w:pos="851"/>
        </w:tabs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минимизация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рисков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вовлечения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коррупционную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7022ADC4" w14:textId="77777777" w:rsidR="00266A36" w:rsidRPr="008C2EB2" w:rsidRDefault="008C2EB2" w:rsidP="008C2EB2">
      <w:pPr>
        <w:numPr>
          <w:ilvl w:val="0"/>
          <w:numId w:val="1"/>
        </w:numPr>
        <w:tabs>
          <w:tab w:val="clear" w:pos="720"/>
          <w:tab w:val="num" w:pos="851"/>
        </w:tabs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единого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подхода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предупреждению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коррупции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7D712DFD" w14:textId="77777777" w:rsidR="00266A36" w:rsidRPr="008C2EB2" w:rsidRDefault="008C2EB2" w:rsidP="008C2EB2">
      <w:pPr>
        <w:numPr>
          <w:ilvl w:val="0"/>
          <w:numId w:val="1"/>
        </w:numPr>
        <w:tabs>
          <w:tab w:val="clear" w:pos="720"/>
          <w:tab w:val="num" w:pos="851"/>
        </w:tabs>
        <w:spacing w:before="0" w:beforeAutospacing="0" w:after="0" w:afterAutospacing="0"/>
        <w:ind w:left="0" w:right="180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нетерпимости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коррупционному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ведению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79FE316D" w14:textId="77777777" w:rsidR="00266A36" w:rsidRPr="008C2EB2" w:rsidRDefault="008C2EB2" w:rsidP="008C2EB2">
      <w:pPr>
        <w:tabs>
          <w:tab w:val="num" w:pos="851"/>
        </w:tabs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2.2.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достижения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поставленных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целей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решить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следующие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27BB1FCE" w14:textId="77777777" w:rsidR="00266A36" w:rsidRPr="008C2EB2" w:rsidRDefault="008C2EB2" w:rsidP="008C2EB2">
      <w:pPr>
        <w:numPr>
          <w:ilvl w:val="0"/>
          <w:numId w:val="2"/>
        </w:numPr>
        <w:tabs>
          <w:tab w:val="clear" w:pos="720"/>
          <w:tab w:val="num" w:pos="851"/>
        </w:tabs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сформировать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единообразное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понимание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позиции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неприятии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коррупции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любых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формах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проявлениях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50BFE964" w14:textId="77777777" w:rsidR="00266A36" w:rsidRPr="008C2EB2" w:rsidRDefault="008C2EB2" w:rsidP="008C2EB2">
      <w:pPr>
        <w:numPr>
          <w:ilvl w:val="0"/>
          <w:numId w:val="2"/>
        </w:numPr>
        <w:tabs>
          <w:tab w:val="clear" w:pos="720"/>
          <w:tab w:val="num" w:pos="851"/>
        </w:tabs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минимизировать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риски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вовлечения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корру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пционную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6D698D13" w14:textId="77777777" w:rsidR="00266A36" w:rsidRDefault="008C2EB2" w:rsidP="008C2EB2">
      <w:pPr>
        <w:numPr>
          <w:ilvl w:val="0"/>
          <w:numId w:val="2"/>
        </w:numPr>
        <w:tabs>
          <w:tab w:val="clear" w:pos="720"/>
          <w:tab w:val="num" w:pos="851"/>
        </w:tabs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определить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должностных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ответственных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реализацию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Политики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антикоррупционных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мер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0555F363" w14:textId="77777777" w:rsidR="00266A36" w:rsidRPr="008C2EB2" w:rsidRDefault="008C2EB2" w:rsidP="008C2EB2">
      <w:pPr>
        <w:numPr>
          <w:ilvl w:val="0"/>
          <w:numId w:val="2"/>
        </w:numPr>
        <w:tabs>
          <w:tab w:val="clear" w:pos="720"/>
          <w:tab w:val="num" w:pos="1134"/>
        </w:tabs>
        <w:spacing w:before="0" w:beforeAutospacing="0" w:after="0" w:afterAutospacing="0"/>
        <w:ind w:left="0" w:right="180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информировать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нормативном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правовом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обеспечении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предупреждению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коррупции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ответственности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совершение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коррупционных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пр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авонарушений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4D66DC94" w14:textId="77777777" w:rsidR="00266A36" w:rsidRPr="008C2EB2" w:rsidRDefault="008C2EB2" w:rsidP="008C2EB2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2.3.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Ключевыми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принципами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Политики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являются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7E28FBC5" w14:textId="77777777" w:rsidR="00266A36" w:rsidRPr="008C2EB2" w:rsidRDefault="008C2EB2" w:rsidP="008C2EB2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1)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неприятие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коррупции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любых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формах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проявлениях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содействует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воспитанию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правового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гражданского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сознания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путем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формирования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негативного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коррупцион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ным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проявлениям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054FA4E3" w14:textId="77777777" w:rsidR="00266A36" w:rsidRPr="008C2EB2" w:rsidRDefault="008C2EB2" w:rsidP="008C2EB2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2)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эффективность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противодействию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коррупции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Создание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эффективной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противодействия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коррупции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систематическое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совершенствование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изменения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внутренней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внешней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среды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законодатель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ства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5B7556BB" w14:textId="77777777" w:rsidR="00266A36" w:rsidRPr="008C2EB2" w:rsidRDefault="008C2EB2" w:rsidP="008C2EB2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3)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открытость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доступности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граждан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юридических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массовой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институтов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гражданского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общества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сведениям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действующим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являются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сведениями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ограниченного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доступа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3F8D1B9A" w14:textId="77777777" w:rsidR="00266A36" w:rsidRDefault="008C2EB2" w:rsidP="008C2EB2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</w:rPr>
      </w:pP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принципа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открытости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создает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своем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официальном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сайте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подраздел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противодействия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коррупции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Подраздел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наполняется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следующей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информацие</w:t>
      </w:r>
      <w:r>
        <w:rPr>
          <w:rFonts w:hAnsi="Times New Roman" w:cs="Times New Roman"/>
          <w:color w:val="000000"/>
          <w:sz w:val="24"/>
          <w:szCs w:val="24"/>
        </w:rPr>
        <w:t>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2368AA5B" w14:textId="77777777" w:rsidR="00266A36" w:rsidRPr="008C2EB2" w:rsidRDefault="008C2EB2" w:rsidP="008C2EB2">
      <w:pPr>
        <w:numPr>
          <w:ilvl w:val="0"/>
          <w:numId w:val="3"/>
        </w:numPr>
        <w:spacing w:before="0" w:beforeAutospacing="0" w:after="0" w:afterAutospacing="0"/>
        <w:ind w:left="78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правовыми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иными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сфере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противодействия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коррупции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действующей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редакции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015C1C82" w14:textId="77777777" w:rsidR="00266A36" w:rsidRPr="008C2EB2" w:rsidRDefault="008C2EB2" w:rsidP="008C2EB2">
      <w:pPr>
        <w:numPr>
          <w:ilvl w:val="0"/>
          <w:numId w:val="3"/>
        </w:numPr>
        <w:spacing w:before="0" w:beforeAutospacing="0" w:after="0" w:afterAutospacing="0"/>
        <w:ind w:left="78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внутренними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документами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противодействия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коррупции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45BE6A96" w14:textId="77777777" w:rsidR="00266A36" w:rsidRPr="008C2EB2" w:rsidRDefault="008C2EB2" w:rsidP="008C2EB2">
      <w:pPr>
        <w:numPr>
          <w:ilvl w:val="0"/>
          <w:numId w:val="3"/>
        </w:numPr>
        <w:spacing w:before="0" w:beforeAutospacing="0" w:after="0" w:afterAutospacing="0"/>
        <w:ind w:left="780" w:right="180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памятками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плакатами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иным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вспомогательным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материалом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профилактики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коррупции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350BE1A6" w14:textId="77777777" w:rsidR="00266A36" w:rsidRPr="008C2EB2" w:rsidRDefault="008C2EB2" w:rsidP="008C2EB2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C2EB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 </w:t>
      </w:r>
      <w:r w:rsidRPr="008C2EB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Обязанности</w:t>
      </w:r>
      <w:r w:rsidRPr="008C2EB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руководителей</w:t>
      </w:r>
      <w:r w:rsidRPr="008C2EB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работников</w:t>
      </w:r>
      <w:r w:rsidRPr="008C2EB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8C2EB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связанные</w:t>
      </w:r>
      <w:r w:rsidRPr="008C2EB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предупреждением</w:t>
      </w:r>
      <w:r w:rsidRPr="008C2EB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коррупции</w:t>
      </w:r>
    </w:p>
    <w:p w14:paraId="23DC647D" w14:textId="77777777" w:rsidR="00266A36" w:rsidRPr="008C2EB2" w:rsidRDefault="008C2EB2" w:rsidP="008C2EB2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3.1.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Работники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знакомятся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Политикой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подпись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принятии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семи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внесения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Политику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изменени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5907D850" w14:textId="77777777" w:rsidR="00266A36" w:rsidRPr="008C2EB2" w:rsidRDefault="008C2EB2" w:rsidP="008C2EB2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3.2.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Руководитель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работники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вне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зависимости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должности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стажа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исполнением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ими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трудовых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обязанностей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трудовым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договором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1D026B27" w14:textId="77777777" w:rsidR="00266A36" w:rsidRPr="008C2EB2" w:rsidRDefault="008C2EB2" w:rsidP="008C2EB2">
      <w:pPr>
        <w:numPr>
          <w:ilvl w:val="0"/>
          <w:numId w:val="4"/>
        </w:numPr>
        <w:tabs>
          <w:tab w:val="clear" w:pos="720"/>
          <w:tab w:val="num" w:pos="993"/>
        </w:tabs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руководствоваться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требованиями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Политики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00D574D7" w14:textId="77777777" w:rsidR="00266A36" w:rsidRPr="008C2EB2" w:rsidRDefault="008C2EB2" w:rsidP="008C2EB2">
      <w:pPr>
        <w:numPr>
          <w:ilvl w:val="0"/>
          <w:numId w:val="4"/>
        </w:numPr>
        <w:tabs>
          <w:tab w:val="clear" w:pos="720"/>
          <w:tab w:val="num" w:pos="993"/>
        </w:tabs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воздерживаться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совершения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участия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совершении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коррупционных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правонарушений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интересах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имени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17EFFC07" w14:textId="77777777" w:rsidR="00266A36" w:rsidRPr="008C2EB2" w:rsidRDefault="008C2EB2" w:rsidP="008C2EB2">
      <w:pPr>
        <w:numPr>
          <w:ilvl w:val="0"/>
          <w:numId w:val="4"/>
        </w:numPr>
        <w:tabs>
          <w:tab w:val="clear" w:pos="720"/>
          <w:tab w:val="num" w:pos="993"/>
        </w:tabs>
        <w:spacing w:before="0" w:beforeAutospacing="0" w:after="0" w:afterAutospacing="0"/>
        <w:ind w:left="0" w:right="180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воздерживаться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поведения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которое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истолковано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окружающими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готовность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совершить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участвовать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совершении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коррупционного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правонар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ушения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интересах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имени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6CA45A8E" w14:textId="77777777" w:rsidR="00266A36" w:rsidRPr="008C2EB2" w:rsidRDefault="008C2EB2" w:rsidP="008C2EB2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3.3.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вне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зависимости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должности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стажа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исполнением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трудовых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обязанностей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трудовым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договором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7832DFE6" w14:textId="77777777" w:rsidR="00266A36" w:rsidRPr="008C2EB2" w:rsidRDefault="008C2EB2" w:rsidP="008C2EB2">
      <w:pPr>
        <w:numPr>
          <w:ilvl w:val="0"/>
          <w:numId w:val="5"/>
        </w:numPr>
        <w:tabs>
          <w:tab w:val="clear" w:pos="720"/>
        </w:tabs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незамедлительно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информировать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Органи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зации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своего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непосредственного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склонения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совершению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коррупционных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правонарушений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52C468C6" w14:textId="77777777" w:rsidR="00266A36" w:rsidRPr="008C2EB2" w:rsidRDefault="008C2EB2" w:rsidP="008C2EB2">
      <w:pPr>
        <w:numPr>
          <w:ilvl w:val="0"/>
          <w:numId w:val="5"/>
        </w:numPr>
        <w:tabs>
          <w:tab w:val="clear" w:pos="720"/>
        </w:tabs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незамедлительно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информировать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своего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непосредственного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ставших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известными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ему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совершения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корр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упционных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правонарушений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работниками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53F45543" w14:textId="77777777" w:rsidR="00266A36" w:rsidRPr="008C2EB2" w:rsidRDefault="008C2EB2" w:rsidP="008C2EB2">
      <w:pPr>
        <w:numPr>
          <w:ilvl w:val="0"/>
          <w:numId w:val="5"/>
        </w:numPr>
        <w:tabs>
          <w:tab w:val="clear" w:pos="720"/>
        </w:tabs>
        <w:spacing w:before="0" w:beforeAutospacing="0" w:after="0" w:afterAutospacing="0"/>
        <w:ind w:left="0" w:right="180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сообщить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руководителю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своему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непосредственному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руководителю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возникшем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конфликте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возможности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возникновения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5F77C34E" w14:textId="77777777" w:rsidR="00266A36" w:rsidRPr="008C2EB2" w:rsidRDefault="008C2EB2" w:rsidP="008C2EB2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C2EB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 </w:t>
      </w:r>
      <w:r w:rsidRPr="008C2EB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Должностные</w:t>
      </w:r>
      <w:r w:rsidRPr="008C2EB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лица</w:t>
      </w:r>
      <w:r w:rsidRPr="008C2EB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8C2EB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ответственные</w:t>
      </w:r>
      <w:r w:rsidRPr="008C2EB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реализацию</w:t>
      </w:r>
      <w:r w:rsidRPr="008C2EB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Политики</w:t>
      </w:r>
    </w:p>
    <w:p w14:paraId="108C6A9F" w14:textId="77777777" w:rsidR="00266A36" w:rsidRPr="008C2EB2" w:rsidRDefault="008C2EB2" w:rsidP="008C2EB2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4.1.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Рук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оводитель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ответственным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направленных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предупреждение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коррупции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75E2FCB9" w14:textId="77777777" w:rsidR="00266A36" w:rsidRPr="008C2EB2" w:rsidRDefault="008C2EB2" w:rsidP="008C2EB2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4.2.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Руководитель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исходя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стоящих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перед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Организацией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специфики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штатной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численности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орг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анизационной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структуры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назначает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несколько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ответственных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реализацию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Политики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проведение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антикоррупционной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2006306F" w14:textId="77777777" w:rsidR="00266A36" w:rsidRDefault="008C2EB2" w:rsidP="008C2EB2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</w:rPr>
      </w:pP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4.3.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обязанности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должностного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должностных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ответственного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ответственных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реализацию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</w:t>
      </w:r>
      <w:r>
        <w:rPr>
          <w:rFonts w:hAnsi="Times New Roman" w:cs="Times New Roman"/>
          <w:color w:val="000000"/>
          <w:sz w:val="24"/>
          <w:szCs w:val="24"/>
        </w:rPr>
        <w:t>олитики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проведение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антикоррупционной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Организации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287CC31B" w14:textId="77777777" w:rsidR="00266A36" w:rsidRPr="008C2EB2" w:rsidRDefault="008C2EB2" w:rsidP="008C2EB2">
      <w:pPr>
        <w:numPr>
          <w:ilvl w:val="0"/>
          <w:numId w:val="6"/>
        </w:numPr>
        <w:tabs>
          <w:tab w:val="clear" w:pos="720"/>
          <w:tab w:val="num" w:pos="993"/>
        </w:tabs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проводить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мониторинг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предупреждения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коррупционных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правонарушений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55559FCD" w14:textId="77777777" w:rsidR="00266A36" w:rsidRPr="008C2EB2" w:rsidRDefault="008C2EB2" w:rsidP="008C2EB2">
      <w:pPr>
        <w:numPr>
          <w:ilvl w:val="0"/>
          <w:numId w:val="6"/>
        </w:numPr>
        <w:tabs>
          <w:tab w:val="clear" w:pos="720"/>
          <w:tab w:val="num" w:pos="993"/>
        </w:tabs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разрабатывать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локальные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нормативные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акты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направленные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предупреждение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коррупции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50E04FC4" w14:textId="77777777" w:rsidR="00266A36" w:rsidRPr="008C2EB2" w:rsidRDefault="008C2EB2" w:rsidP="008C2EB2">
      <w:pPr>
        <w:numPr>
          <w:ilvl w:val="0"/>
          <w:numId w:val="6"/>
        </w:numPr>
        <w:tabs>
          <w:tab w:val="clear" w:pos="720"/>
          <w:tab w:val="num" w:pos="993"/>
        </w:tabs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реализовывать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контролировать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меры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предупреждению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коррупции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4860F94E" w14:textId="77777777" w:rsidR="00266A36" w:rsidRPr="008C2EB2" w:rsidRDefault="008C2EB2" w:rsidP="008C2EB2">
      <w:pPr>
        <w:numPr>
          <w:ilvl w:val="0"/>
          <w:numId w:val="6"/>
        </w:numPr>
        <w:tabs>
          <w:tab w:val="clear" w:pos="720"/>
          <w:tab w:val="num" w:pos="993"/>
        </w:tabs>
        <w:spacing w:before="0" w:beforeAutospacing="0" w:after="0" w:afterAutospacing="0"/>
        <w:ind w:left="0" w:right="180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оценивать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коррупционные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риски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4B48FCC7" w14:textId="77777777" w:rsidR="00266A36" w:rsidRPr="008C2EB2" w:rsidRDefault="008C2EB2" w:rsidP="008C2EB2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4.4.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Остальные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полномочия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ответственного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реализацию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Политики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проведение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антикоррупционной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пределяются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должностной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инструкцией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4A163728" w14:textId="77777777" w:rsidR="00266A36" w:rsidRPr="008C2EB2" w:rsidRDefault="008C2EB2" w:rsidP="008C2EB2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C2EB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 </w:t>
      </w:r>
      <w:r w:rsidRPr="008C2EB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Ответственность</w:t>
      </w:r>
      <w:r w:rsidRPr="008C2EB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несоблюдение</w:t>
      </w:r>
      <w:r w:rsidRPr="008C2EB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требований</w:t>
      </w:r>
      <w:r w:rsidRPr="008C2EB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Политики</w:t>
      </w:r>
    </w:p>
    <w:p w14:paraId="514EE3B4" w14:textId="77777777" w:rsidR="00266A36" w:rsidRPr="008C2EB2" w:rsidRDefault="008C2EB2" w:rsidP="008C2EB2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5.1.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Руководители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структурных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подразделений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являются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ответственными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соблюдением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Политики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своими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подчиненными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5A8258FD" w14:textId="77777777" w:rsidR="00266A36" w:rsidRPr="008C2EB2" w:rsidRDefault="008C2EB2" w:rsidP="008C2EB2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5.2.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иновные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нарушении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Политики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антикоррупционного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законодательства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несут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основаниям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предусмотренным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подвергаться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дисциплинарным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взысканиям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559CD1A1" w14:textId="77777777" w:rsidR="00266A36" w:rsidRPr="008C2EB2" w:rsidRDefault="008C2EB2" w:rsidP="008C2EB2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C2EB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6. </w:t>
      </w:r>
      <w:r w:rsidRPr="008C2EB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</w:t>
      </w:r>
      <w:r w:rsidRPr="008C2EB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коррупционных</w:t>
      </w:r>
      <w:r w:rsidRPr="008C2EB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рисков</w:t>
      </w:r>
    </w:p>
    <w:p w14:paraId="7C22E0A8" w14:textId="77777777" w:rsidR="00266A36" w:rsidRPr="008C2EB2" w:rsidRDefault="008C2EB2" w:rsidP="008C2EB2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.1.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коррупционных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рисков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определение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конкретных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процессов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видов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наиболее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высока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вероятность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совершения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работниками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коррупционных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правонарушений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личной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выгоды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та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выгоды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Организацией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61117EB2" w14:textId="77777777" w:rsidR="00266A36" w:rsidRPr="008C2EB2" w:rsidRDefault="008C2EB2" w:rsidP="008C2EB2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6.2.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Оценка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коррупционных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рисков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позволяет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обеспечить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соответствие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реализуемых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антикоррупционных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специфике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рационально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ресурсы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направляемые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проведение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профилактике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коррупции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773661A1" w14:textId="77777777" w:rsidR="00266A36" w:rsidRPr="008C2EB2" w:rsidRDefault="008C2EB2" w:rsidP="008C2EB2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6.3.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коррупционных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рисков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Процедура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коррупционных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рисков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состоит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четырех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последовательных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этапов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7C4C5E10" w14:textId="77777777" w:rsidR="00266A36" w:rsidRDefault="008C2EB2" w:rsidP="008C2EB2">
      <w:pPr>
        <w:numPr>
          <w:ilvl w:val="0"/>
          <w:numId w:val="7"/>
        </w:numPr>
        <w:spacing w:before="0" w:beforeAutospacing="0" w:after="0" w:afterAutospacing="0"/>
        <w:ind w:left="78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подготовительного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18C18054" w14:textId="77777777" w:rsidR="00266A36" w:rsidRDefault="008C2EB2" w:rsidP="008C2EB2">
      <w:pPr>
        <w:numPr>
          <w:ilvl w:val="0"/>
          <w:numId w:val="7"/>
        </w:numPr>
        <w:spacing w:before="0" w:beforeAutospacing="0" w:after="0" w:afterAutospacing="0"/>
        <w:ind w:left="78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описания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процессов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5264DB60" w14:textId="77777777" w:rsidR="00266A36" w:rsidRDefault="008C2EB2" w:rsidP="008C2EB2">
      <w:pPr>
        <w:numPr>
          <w:ilvl w:val="0"/>
          <w:numId w:val="7"/>
        </w:numPr>
        <w:spacing w:before="0" w:beforeAutospacing="0" w:after="0" w:afterAutospacing="0"/>
        <w:ind w:left="78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идентификации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коррупционных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рисков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0240C8F2" w14:textId="77777777" w:rsidR="00266A36" w:rsidRDefault="008C2EB2" w:rsidP="008C2EB2">
      <w:pPr>
        <w:numPr>
          <w:ilvl w:val="0"/>
          <w:numId w:val="7"/>
        </w:numPr>
        <w:spacing w:before="0" w:beforeAutospacing="0" w:after="0" w:afterAutospacing="0"/>
        <w:ind w:left="780" w:right="180" w:firstLine="709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анализа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коррупцион</w:t>
      </w:r>
      <w:r>
        <w:rPr>
          <w:rFonts w:hAnsi="Times New Roman" w:cs="Times New Roman"/>
          <w:color w:val="000000"/>
          <w:sz w:val="24"/>
          <w:szCs w:val="24"/>
        </w:rPr>
        <w:t>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рисков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0A69A1F1" w14:textId="77777777" w:rsidR="00266A36" w:rsidRPr="008C2EB2" w:rsidRDefault="008C2EB2" w:rsidP="008C2EB2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6.3.1.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подготовительном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этапе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руководитель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принимает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проведении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коррупционных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рисков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определяет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методику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назначает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ответственных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проведение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определяет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полномочия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пров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едением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11764C9C" w14:textId="77777777" w:rsidR="00266A36" w:rsidRPr="008C2EB2" w:rsidRDefault="008C2EB2" w:rsidP="008C2EB2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Оценка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коррупционных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рисков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поручена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работникам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специальной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которой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заключается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договор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оказание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0265ADAB" w14:textId="77777777" w:rsidR="00266A36" w:rsidRPr="008C2EB2" w:rsidRDefault="008C2EB2" w:rsidP="008C2EB2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6.3.2.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этапе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описания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бизнес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процессов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ответственные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представляют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направления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деятельн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ости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бизнес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процессов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подпроцессов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оценивают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наличие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коррупционных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рисков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11C43BC6" w14:textId="77777777" w:rsidR="00266A36" w:rsidRPr="008C2EB2" w:rsidRDefault="008C2EB2" w:rsidP="008C2EB2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Основными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критериями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определении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коррупционных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рисков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являются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следующие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3035D112" w14:textId="77777777" w:rsidR="00266A36" w:rsidRDefault="008C2EB2" w:rsidP="008C2EB2">
      <w:pPr>
        <w:numPr>
          <w:ilvl w:val="0"/>
          <w:numId w:val="8"/>
        </w:numPr>
        <w:tabs>
          <w:tab w:val="clear" w:pos="720"/>
          <w:tab w:val="num" w:pos="1134"/>
        </w:tabs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суть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бизнес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предполагающая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наличие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стремящихся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получить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выгоду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преимущество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распределяемую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Организацией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и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или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)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ее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отдельными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работниками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1BA25FDE" w14:textId="77777777" w:rsidR="00266A36" w:rsidRPr="008C2EB2" w:rsidRDefault="008C2EB2" w:rsidP="008C2EB2">
      <w:pPr>
        <w:numPr>
          <w:ilvl w:val="0"/>
          <w:numId w:val="8"/>
        </w:numPr>
        <w:tabs>
          <w:tab w:val="clear" w:pos="720"/>
          <w:tab w:val="num" w:pos="1134"/>
        </w:tabs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взаимодействие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бизнес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представителями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государственных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муниципальных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органов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государственных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корпораций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компаний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созданных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поставленных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перед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государственными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органами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3F448BF2" w14:textId="77777777" w:rsidR="00266A36" w:rsidRPr="008C2EB2" w:rsidRDefault="008C2EB2" w:rsidP="008C2EB2">
      <w:pPr>
        <w:numPr>
          <w:ilvl w:val="0"/>
          <w:numId w:val="8"/>
        </w:numPr>
        <w:tabs>
          <w:tab w:val="clear" w:pos="720"/>
          <w:tab w:val="num" w:pos="1134"/>
        </w:tabs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наличие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заинтересованных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получении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недоступной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которой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обладают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работники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43B99F43" w14:textId="77777777" w:rsidR="00266A36" w:rsidRPr="008C2EB2" w:rsidRDefault="008C2EB2" w:rsidP="008C2EB2">
      <w:pPr>
        <w:numPr>
          <w:ilvl w:val="0"/>
          <w:numId w:val="8"/>
        </w:numPr>
        <w:tabs>
          <w:tab w:val="clear" w:pos="720"/>
          <w:tab w:val="num" w:pos="1134"/>
        </w:tabs>
        <w:spacing w:before="0" w:beforeAutospacing="0" w:after="0" w:afterAutospacing="0"/>
        <w:ind w:left="0" w:right="180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наличие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сведений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распространенности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коррупционных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правонарушений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бизнес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прошлом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аналогичных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бизнес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процессов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организациях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431FB57E" w14:textId="77777777" w:rsidR="00266A36" w:rsidRPr="008C2EB2" w:rsidRDefault="008C2EB2" w:rsidP="008C2EB2">
      <w:pPr>
        <w:tabs>
          <w:tab w:val="num" w:pos="1134"/>
        </w:tabs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числу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направлений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потенциально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связанных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наиболее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высокими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коррупционными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рисками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первую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очередь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относятся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сл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едующие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328268AF" w14:textId="77777777" w:rsidR="00266A36" w:rsidRPr="008C2EB2" w:rsidRDefault="008C2EB2" w:rsidP="008C2EB2">
      <w:pPr>
        <w:numPr>
          <w:ilvl w:val="0"/>
          <w:numId w:val="9"/>
        </w:numPr>
        <w:tabs>
          <w:tab w:val="clear" w:pos="720"/>
          <w:tab w:val="num" w:pos="1134"/>
        </w:tabs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закупка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товаров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нужд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4FF6C71B" w14:textId="77777777" w:rsidR="00266A36" w:rsidRPr="008C2EB2" w:rsidRDefault="008C2EB2" w:rsidP="008C2EB2">
      <w:pPr>
        <w:numPr>
          <w:ilvl w:val="0"/>
          <w:numId w:val="9"/>
        </w:numPr>
        <w:tabs>
          <w:tab w:val="clear" w:pos="720"/>
          <w:tab w:val="num" w:pos="1134"/>
        </w:tabs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получение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сдача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аренду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имущества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4941463A" w14:textId="77777777" w:rsidR="00266A36" w:rsidRPr="008C2EB2" w:rsidRDefault="008C2EB2" w:rsidP="008C2EB2">
      <w:pPr>
        <w:numPr>
          <w:ilvl w:val="0"/>
          <w:numId w:val="9"/>
        </w:numPr>
        <w:tabs>
          <w:tab w:val="clear" w:pos="720"/>
          <w:tab w:val="num" w:pos="1134"/>
        </w:tabs>
        <w:spacing w:before="0" w:beforeAutospacing="0" w:after="0" w:afterAutospacing="0"/>
        <w:ind w:left="0" w:right="180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любые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функции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предполагающие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финансирование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физических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юридических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например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предоставление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спонсорской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помощи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пожертвований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.).</w:t>
      </w:r>
    </w:p>
    <w:p w14:paraId="682FFCBB" w14:textId="77777777" w:rsidR="00266A36" w:rsidRPr="008C2EB2" w:rsidRDefault="008C2EB2" w:rsidP="008C2EB2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Корруп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ционные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риски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возникать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процессах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персоналом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частности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распределении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фондов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оплаты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принятии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решений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премировании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13FF6DB9" w14:textId="77777777" w:rsidR="00266A36" w:rsidRPr="008C2EB2" w:rsidRDefault="008C2EB2" w:rsidP="008C2EB2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6.3.3.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этапе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идентификации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коррупционных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рисков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ответственные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выделяют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каждо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анализируемом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бизнес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процессе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критические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точки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приводят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общее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описание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возможностей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коррупционных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рисков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каждой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критической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точке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4921193D" w14:textId="77777777" w:rsidR="00266A36" w:rsidRPr="008C2EB2" w:rsidRDefault="008C2EB2" w:rsidP="008C2EB2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Признаками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критической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точки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являются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следующие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15D21A7F" w14:textId="77777777" w:rsidR="00266A36" w:rsidRDefault="008C2EB2" w:rsidP="008C2EB2">
      <w:pPr>
        <w:numPr>
          <w:ilvl w:val="0"/>
          <w:numId w:val="10"/>
        </w:numPr>
        <w:tabs>
          <w:tab w:val="clear" w:pos="720"/>
        </w:tabs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наличие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полномочий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сов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ершить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действие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бездействие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которое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позволяет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получить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выгоду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преимущество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работнику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структурному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подразделению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Организации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физическому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и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или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)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юридическому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лицу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взаимодействующему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Организацией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384F2BBD" w14:textId="77777777" w:rsidR="00266A36" w:rsidRPr="008C2EB2" w:rsidRDefault="008C2EB2" w:rsidP="008C2EB2">
      <w:pPr>
        <w:numPr>
          <w:ilvl w:val="0"/>
          <w:numId w:val="10"/>
        </w:numPr>
        <w:tabs>
          <w:tab w:val="clear" w:pos="720"/>
        </w:tabs>
        <w:spacing w:before="0" w:beforeAutospacing="0" w:after="0" w:afterAutospacing="0"/>
        <w:ind w:left="0" w:right="180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взаимодействие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госу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дарственным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органом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иной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регулирующей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организацией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уполномоченным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совершать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важные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успешной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бизнес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успешного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функционирования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целом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504DD4F1" w14:textId="77777777" w:rsidR="00266A36" w:rsidRPr="008C2EB2" w:rsidRDefault="008C2EB2" w:rsidP="008C2EB2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выявлении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критических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точек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задаются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вопросы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54EEEEE0" w14:textId="77777777" w:rsidR="00266A36" w:rsidRPr="008C2EB2" w:rsidRDefault="008C2EB2" w:rsidP="008C2EB2">
      <w:pPr>
        <w:numPr>
          <w:ilvl w:val="0"/>
          <w:numId w:val="11"/>
        </w:numPr>
        <w:tabs>
          <w:tab w:val="clear" w:pos="720"/>
        </w:tabs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какая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выгода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преимущество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распределяется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данного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подпроцесса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?</w:t>
      </w:r>
    </w:p>
    <w:p w14:paraId="6D4EF298" w14:textId="77777777" w:rsidR="00266A36" w:rsidRPr="008C2EB2" w:rsidRDefault="008C2EB2" w:rsidP="008C2EB2">
      <w:pPr>
        <w:numPr>
          <w:ilvl w:val="0"/>
          <w:numId w:val="11"/>
        </w:numPr>
        <w:tabs>
          <w:tab w:val="clear" w:pos="720"/>
        </w:tabs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кто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заинтересован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неправомерном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распределении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этой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выгоды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преимущества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)?</w:t>
      </w:r>
    </w:p>
    <w:p w14:paraId="08BDAEA7" w14:textId="77777777" w:rsidR="00266A36" w:rsidRPr="008C2EB2" w:rsidRDefault="008C2EB2" w:rsidP="008C2EB2">
      <w:pPr>
        <w:numPr>
          <w:ilvl w:val="0"/>
          <w:numId w:val="11"/>
        </w:numPr>
        <w:tabs>
          <w:tab w:val="clear" w:pos="720"/>
        </w:tabs>
        <w:spacing w:before="0" w:beforeAutospacing="0" w:after="0" w:afterAutospacing="0"/>
        <w:ind w:left="0" w:right="180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какие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коррупционные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правонарушения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совершены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работником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неправомерного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распределения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этой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выгоды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преимущества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)?</w:t>
      </w:r>
    </w:p>
    <w:p w14:paraId="6FE1F2D7" w14:textId="77777777" w:rsidR="00266A36" w:rsidRPr="008C2EB2" w:rsidRDefault="008C2EB2" w:rsidP="008C2EB2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одного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бизнес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выявлено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несколько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критических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точек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4A2E0875" w14:textId="77777777" w:rsidR="00266A36" w:rsidRPr="008C2EB2" w:rsidRDefault="008C2EB2" w:rsidP="008C2EB2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6.3.4.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этапе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анализа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коррупционных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рисков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определяют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каждой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выявленной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критической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точки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вероятный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способ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совершения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коррупцио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нного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правонарушения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работниками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коррупционную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схему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должности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полномочия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наличие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требуется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каждой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коррупционной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схемы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63074F23" w14:textId="77777777" w:rsidR="00266A36" w:rsidRPr="008C2EB2" w:rsidRDefault="008C2EB2" w:rsidP="008C2EB2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анализа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критических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точек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составляют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формализованное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описание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коррупционных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рисков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каждой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выявленной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критической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точке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включающее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2A73DB5E" w14:textId="77777777" w:rsidR="00266A36" w:rsidRPr="008C2EB2" w:rsidRDefault="008C2EB2" w:rsidP="008C2EB2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краткое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описание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распределяемой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критической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точке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выгоды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преимущества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стремление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получению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которой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работником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контрагентами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причиной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совершения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работником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коррупционного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правонарушения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39B35CF9" w14:textId="77777777" w:rsidR="00266A36" w:rsidRPr="008C2EB2" w:rsidRDefault="008C2EB2" w:rsidP="008C2EB2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б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перечень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потенциальных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выгодоприобретателей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стремятся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извлечь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выгоду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преимущество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совершения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работником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коррупционного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правонарушения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рассматриваемой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критической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точке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31027C4C" w14:textId="77777777" w:rsidR="00266A36" w:rsidRPr="008C2EB2" w:rsidRDefault="008C2EB2" w:rsidP="008C2EB2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перечень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должностей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участия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неправомерное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распределение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выгоды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преимущества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критической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точке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невозможно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крайне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затруднительно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перечень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должностей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замещение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связано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коррупционными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рисками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указанием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возможной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роли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каждого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коррупц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ионной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схемы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47674028" w14:textId="77777777" w:rsidR="00266A36" w:rsidRPr="008C2EB2" w:rsidRDefault="008C2EB2" w:rsidP="008C2EB2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краткое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описание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выгоды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получаемой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работником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работниками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связанными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ним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лицами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самой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Организацией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результате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совершения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коррупционного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правонарушения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5F15227C" w14:textId="77777777" w:rsidR="00266A36" w:rsidRPr="008C2EB2" w:rsidRDefault="008C2EB2" w:rsidP="008C2EB2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описание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возможных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способов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передачи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работнику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работни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кам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должностному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лицу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должностным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лицам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которым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взаимодействует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вознаграждения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совершение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коррупционного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правонарушения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48D8D4B9" w14:textId="77777777" w:rsidR="00266A36" w:rsidRPr="008C2EB2" w:rsidRDefault="008C2EB2" w:rsidP="008C2EB2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краткое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описание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способа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совершения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коррупционного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правонарушения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коррупционной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схемы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например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«Принят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ие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закупке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нужд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товаров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заведомо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невыгодных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условиях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незаконного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вознаграждения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поставщика»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4165A9B4" w14:textId="77777777" w:rsidR="00266A36" w:rsidRPr="008C2EB2" w:rsidRDefault="008C2EB2" w:rsidP="008C2EB2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ж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развернутое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описание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способа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совершения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коррупционного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правонарушения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коррупционной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схемы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иниц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иатор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коррупционного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взаимодействия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последовательность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взаимодействий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контрагентов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неправомерному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распределению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выгоды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преимущества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передаче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работнику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работникам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должностным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лицам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которыми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взаимодействуе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незаконного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вознаграждения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742C38D4" w14:textId="77777777" w:rsidR="00266A36" w:rsidRPr="008C2EB2" w:rsidRDefault="008C2EB2" w:rsidP="008C2EB2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з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состав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коррупционных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правонарушений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совершены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работником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работниками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коррупционной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схемы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указанием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ссылок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конкретные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положения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нормативных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правовых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актов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возможно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сти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14:paraId="5F8D0012" w14:textId="77777777" w:rsidR="00266A36" w:rsidRPr="008C2EB2" w:rsidRDefault="008C2EB2" w:rsidP="008C2EB2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процедуры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внутреннего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рассматриваемой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критической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точке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работники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структурные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подразделения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наделенные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полномочиями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осуществлению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внутреннего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периодичность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контрольных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краткое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описание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контрольных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мероприят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ий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3F489179" w14:textId="77777777" w:rsidR="00266A36" w:rsidRPr="008C2EB2" w:rsidRDefault="008C2EB2" w:rsidP="008C2EB2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возможные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способы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обхода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механизмов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внутреннего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5E01AE1D" w14:textId="77777777" w:rsidR="00266A36" w:rsidRPr="008C2EB2" w:rsidRDefault="008C2EB2" w:rsidP="008C2EB2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6.4.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итогам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коррупционных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рисков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они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ранжируются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каждой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выявленной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критической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точки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определяются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возможные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меры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минимизации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соответствующих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коррупционных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рисков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Дополнит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ельно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оценивается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объем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финансовых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затрат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реализацию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этих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мер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кадровые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иные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ресурсы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необходимые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соответствующих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0181829A" w14:textId="77777777" w:rsidR="00266A36" w:rsidRPr="008C2EB2" w:rsidRDefault="008C2EB2" w:rsidP="008C2EB2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6.5.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Общий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перечень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выявленных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коррупционных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рисков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оформляется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виде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реестра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карты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коррупционных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рисков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качестве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пояснения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реестру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прикладывают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отчет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проведении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коррупционных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рисков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содержащий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детальную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использованных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способах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сбора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необходимой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расчета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показателей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обоснование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предлагаемых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мер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миним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изации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идентифицированных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коррупционных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рисков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формализованные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описания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коррупционных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рисков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каждой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выявленной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критической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точке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607C0F48" w14:textId="77777777" w:rsidR="00266A36" w:rsidRPr="008C2EB2" w:rsidRDefault="008C2EB2" w:rsidP="008C2EB2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6.6.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анализа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коррупционных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рисков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формируется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перечень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должностей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замещение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связано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коррупционными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рисками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проект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минимизации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коррупционных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рисков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126325FC" w14:textId="77777777" w:rsidR="00266A36" w:rsidRPr="008C2EB2" w:rsidRDefault="008C2EB2" w:rsidP="008C2EB2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C2EB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7. </w:t>
      </w:r>
      <w:r w:rsidRPr="008C2EB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Правила</w:t>
      </w:r>
      <w:r w:rsidRPr="008C2EB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принятия</w:t>
      </w:r>
      <w:r w:rsidRPr="008C2EB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мер</w:t>
      </w:r>
      <w:r w:rsidRPr="008C2EB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предотвращению</w:t>
      </w:r>
      <w:r w:rsidRPr="008C2EB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урегулированию</w:t>
      </w:r>
      <w:r w:rsidRPr="008C2EB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конфликта</w:t>
      </w:r>
      <w:r w:rsidRPr="008C2EB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интересов</w:t>
      </w:r>
    </w:p>
    <w:p w14:paraId="00B4F7E9" w14:textId="77777777" w:rsidR="00266A36" w:rsidRPr="008C2EB2" w:rsidRDefault="008C2EB2" w:rsidP="008C2EB2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7.1.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предотвращению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урегулированию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кон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фликта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следующих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принципов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3997646F" w14:textId="77777777" w:rsidR="00266A36" w:rsidRPr="008C2EB2" w:rsidRDefault="008C2EB2" w:rsidP="008C2EB2">
      <w:pPr>
        <w:numPr>
          <w:ilvl w:val="0"/>
          <w:numId w:val="12"/>
        </w:numPr>
        <w:tabs>
          <w:tab w:val="clear" w:pos="720"/>
          <w:tab w:val="num" w:pos="1134"/>
        </w:tabs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приоритетного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применения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мер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предупреждению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коррупции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7FF4D867" w14:textId="77777777" w:rsidR="00266A36" w:rsidRPr="008C2EB2" w:rsidRDefault="008C2EB2" w:rsidP="008C2EB2">
      <w:pPr>
        <w:numPr>
          <w:ilvl w:val="0"/>
          <w:numId w:val="12"/>
        </w:numPr>
        <w:tabs>
          <w:tab w:val="clear" w:pos="720"/>
          <w:tab w:val="num" w:pos="1134"/>
        </w:tabs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обязательности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раскрытия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сведений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реальном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потенциальном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конфликте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6F1EEA2A" w14:textId="77777777" w:rsidR="00266A36" w:rsidRPr="008C2EB2" w:rsidRDefault="008C2EB2" w:rsidP="008C2EB2">
      <w:pPr>
        <w:numPr>
          <w:ilvl w:val="0"/>
          <w:numId w:val="12"/>
        </w:numPr>
        <w:tabs>
          <w:tab w:val="clear" w:pos="720"/>
          <w:tab w:val="num" w:pos="1134"/>
        </w:tabs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индивидуального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рассмотре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ния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репутационных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рисков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выявлении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каждого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конфликта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урегулировании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100A4C1D" w14:textId="77777777" w:rsidR="00266A36" w:rsidRPr="008C2EB2" w:rsidRDefault="008C2EB2" w:rsidP="008C2EB2">
      <w:pPr>
        <w:numPr>
          <w:ilvl w:val="0"/>
          <w:numId w:val="12"/>
        </w:numPr>
        <w:tabs>
          <w:tab w:val="clear" w:pos="720"/>
          <w:tab w:val="num" w:pos="1134"/>
        </w:tabs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конфиденциальности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сведений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конфликте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процессе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урегулирования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7616BBF0" w14:textId="77777777" w:rsidR="00266A36" w:rsidRPr="008C2EB2" w:rsidRDefault="008C2EB2" w:rsidP="008C2EB2">
      <w:pPr>
        <w:numPr>
          <w:ilvl w:val="0"/>
          <w:numId w:val="12"/>
        </w:numPr>
        <w:tabs>
          <w:tab w:val="clear" w:pos="720"/>
          <w:tab w:val="num" w:pos="1134"/>
        </w:tabs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соблюдения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баланса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регулировании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конфликта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6134EA5C" w14:textId="77777777" w:rsidR="00266A36" w:rsidRPr="008C2EB2" w:rsidRDefault="008C2EB2" w:rsidP="008C2EB2">
      <w:pPr>
        <w:numPr>
          <w:ilvl w:val="0"/>
          <w:numId w:val="12"/>
        </w:numPr>
        <w:tabs>
          <w:tab w:val="clear" w:pos="720"/>
          <w:tab w:val="num" w:pos="1134"/>
        </w:tabs>
        <w:spacing w:before="0" w:beforeAutospacing="0" w:after="0" w:afterAutospacing="0"/>
        <w:ind w:left="0" w:right="180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преследования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направлением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уведомления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конфликте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который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был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своевременно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раскрыт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работником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урегулирован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предотвращен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Организацией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460FB525" w14:textId="77777777" w:rsidR="00266A36" w:rsidRPr="008C2EB2" w:rsidRDefault="008C2EB2" w:rsidP="008C2EB2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7.2.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Руководитель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создает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комиссию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урегулированию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конфликта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Комиссия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которая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рассматривает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разрешает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конфликт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63A53198" w14:textId="77777777" w:rsidR="00266A36" w:rsidRPr="008C2EB2" w:rsidRDefault="008C2EB2" w:rsidP="008C2EB2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7.3.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состав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входят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работники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председателем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заместитель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директор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536C764D" w14:textId="77777777" w:rsidR="00266A36" w:rsidRPr="008C2EB2" w:rsidRDefault="008C2EB2" w:rsidP="008C2EB2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7.4.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Комиссия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руководствуется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нормами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регионального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муниципального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законодательства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локальными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определяющими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030338E6" w14:textId="77777777" w:rsidR="00266A36" w:rsidRPr="008C2EB2" w:rsidRDefault="008C2EB2" w:rsidP="008C2EB2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7.5.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обязательным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подлежит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исполнению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сроки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предусмотренные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указанным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решением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2DAA89A0" w14:textId="77777777" w:rsidR="00266A36" w:rsidRPr="008C2EB2" w:rsidRDefault="008C2EB2" w:rsidP="008C2EB2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7.6.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Конфликт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понимаемый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смыслу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пункта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33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статьи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закона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29.12.2012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273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рассматривается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заседании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урегулированию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споров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участниками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создания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предусматривается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Положением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урегулированию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споров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участниками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отн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ошений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Центр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1.</w:t>
      </w:r>
    </w:p>
    <w:p w14:paraId="026E9034" w14:textId="77777777" w:rsidR="00266A36" w:rsidRPr="008C2EB2" w:rsidRDefault="008C2EB2" w:rsidP="008C2EB2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7.7.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выполнении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своих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должностных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обязанностей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обязан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669ED389" w14:textId="77777777" w:rsidR="00266A36" w:rsidRPr="008C2EB2" w:rsidRDefault="008C2EB2" w:rsidP="008C2EB2">
      <w:pPr>
        <w:numPr>
          <w:ilvl w:val="0"/>
          <w:numId w:val="13"/>
        </w:numPr>
        <w:tabs>
          <w:tab w:val="clear" w:pos="720"/>
          <w:tab w:val="num" w:pos="993"/>
        </w:tabs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интересы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прежде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всего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отношении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целей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762614E5" w14:textId="77777777" w:rsidR="00266A36" w:rsidRPr="008C2EB2" w:rsidRDefault="008C2EB2" w:rsidP="008C2EB2">
      <w:pPr>
        <w:numPr>
          <w:ilvl w:val="0"/>
          <w:numId w:val="13"/>
        </w:numPr>
        <w:tabs>
          <w:tab w:val="clear" w:pos="720"/>
          <w:tab w:val="num" w:pos="993"/>
        </w:tabs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руководствоваться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интересами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учета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своих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личных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своих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родственников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друзей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третьих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2DFC9C24" w14:textId="77777777" w:rsidR="00266A36" w:rsidRPr="008C2EB2" w:rsidRDefault="008C2EB2" w:rsidP="008C2EB2">
      <w:pPr>
        <w:numPr>
          <w:ilvl w:val="0"/>
          <w:numId w:val="13"/>
        </w:numPr>
        <w:tabs>
          <w:tab w:val="clear" w:pos="720"/>
          <w:tab w:val="num" w:pos="993"/>
        </w:tabs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избегать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ситуаций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обстоятельств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привести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конфликту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4EFEC9CC" w14:textId="77777777" w:rsidR="00266A36" w:rsidRPr="008C2EB2" w:rsidRDefault="008C2EB2" w:rsidP="008C2EB2">
      <w:pPr>
        <w:numPr>
          <w:ilvl w:val="0"/>
          <w:numId w:val="13"/>
        </w:numPr>
        <w:tabs>
          <w:tab w:val="clear" w:pos="720"/>
          <w:tab w:val="num" w:pos="993"/>
        </w:tabs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раскрывать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возникший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реальный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потенциальный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конфликт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1F908435" w14:textId="77777777" w:rsidR="00266A36" w:rsidRPr="008C2EB2" w:rsidRDefault="008C2EB2" w:rsidP="008C2EB2">
      <w:pPr>
        <w:numPr>
          <w:ilvl w:val="0"/>
          <w:numId w:val="13"/>
        </w:numPr>
        <w:tabs>
          <w:tab w:val="clear" w:pos="720"/>
          <w:tab w:val="num" w:pos="993"/>
        </w:tabs>
        <w:spacing w:before="0" w:beforeAutospacing="0" w:after="0" w:afterAutospacing="0"/>
        <w:ind w:left="0" w:right="180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содействовать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урегулированию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возникшего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конфликта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062CAAB7" w14:textId="77777777" w:rsidR="00266A36" w:rsidRPr="008C2EB2" w:rsidRDefault="008C2EB2" w:rsidP="008C2EB2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7.8.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выполнении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своих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должностных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обязанностей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возможности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допускать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помимо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предусмотренных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уставом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7A9DF090" w14:textId="77777777" w:rsidR="00266A36" w:rsidRPr="008C2EB2" w:rsidRDefault="008C2EB2" w:rsidP="008C2EB2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7.9.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Работники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обязаны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принимать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меры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предотвр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ащению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ситуации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конфликта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руководствуясь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требованиями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законодательства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Политикой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1822CC76" w14:textId="77777777" w:rsidR="00266A36" w:rsidRPr="008C2EB2" w:rsidRDefault="008C2EB2" w:rsidP="008C2EB2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7.10.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Примерный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перечень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ситуаций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возникает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возникнуть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конфликт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0A0A7FFF" w14:textId="77777777" w:rsidR="00266A36" w:rsidRPr="008C2EB2" w:rsidRDefault="008C2EB2" w:rsidP="008C2EB2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7.10.1.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Директор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ходе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своих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трудовых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обязанностей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участвует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принятии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решений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принести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материальную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нематериальную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выгоду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лицам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являющимся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родственниками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иным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лицам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которыми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связана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личная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заинтересованность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Например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одной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кандидатур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вакантную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должность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родственник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иное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которым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связана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личная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заинтересованность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указанного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4FDD04CB" w14:textId="77777777" w:rsidR="00266A36" w:rsidRPr="008C2EB2" w:rsidRDefault="008C2EB2" w:rsidP="008C2EB2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7.10.2.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ответственный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закупку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товаров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осударственных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муниципальных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нужд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участвует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выборе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ограниченного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числа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поставщиков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контрагента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индивидуального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предпринимателя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являющегося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родственником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иным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близким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лицом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которой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руководителем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заместителем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родственник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иное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которым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связана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личная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заинтересованность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6D0DD18F" w14:textId="77777777" w:rsidR="00266A36" w:rsidRPr="008C2EB2" w:rsidRDefault="008C2EB2" w:rsidP="008C2EB2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7.10.3.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родственник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иное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которым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связана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личная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заинтересованность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получает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материальные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блага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услуги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которая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имеет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деловые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организацией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Например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такой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родственник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иное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получает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значительную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скидку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товары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услуги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контрагента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являющегося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поставщиком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товаров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462D57C8" w14:textId="77777777" w:rsidR="00266A36" w:rsidRPr="008C2EB2" w:rsidRDefault="008C2EB2" w:rsidP="008C2EB2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7.10.4.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аботник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использует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ставшую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ему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известной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ходе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трудовых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обязанностей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выгоды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себя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иного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которым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связана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личная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заинтересованность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548D5ECF" w14:textId="77777777" w:rsidR="00266A36" w:rsidRPr="008C2EB2" w:rsidRDefault="008C2EB2" w:rsidP="008C2EB2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7.10.5.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Педагогический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осуществляет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частное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репетито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рство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котором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классным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руководителем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Такой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конфликт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рассматривается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заседании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урегулированию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споров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пунктом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2.5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настоящего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Положения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4E7B0C28" w14:textId="77777777" w:rsidR="00266A36" w:rsidRPr="008C2EB2" w:rsidRDefault="008C2EB2" w:rsidP="008C2EB2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7.11.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Раскрытие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кон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фликта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письменной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путем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направления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имя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заместителя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уведомления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личной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заинтересованности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исполнении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обязанностей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которая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приводит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привести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конфликту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618E3604" w14:textId="77777777" w:rsidR="00266A36" w:rsidRPr="008C2EB2" w:rsidRDefault="008C2EB2" w:rsidP="008C2EB2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Уведом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ление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передается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Комиссию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подлежит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регистрации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двух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поступления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журнале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регистрации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уведомлений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личной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заинтересованности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27BB2F57" w14:textId="77777777" w:rsidR="00266A36" w:rsidRPr="008C2EB2" w:rsidRDefault="008C2EB2" w:rsidP="008C2EB2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7.12.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Допустимо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первоначальное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раскрытие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конфликте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устной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последующей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фиксацией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письменном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виде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5313E80F" w14:textId="77777777" w:rsidR="00266A36" w:rsidRPr="008C2EB2" w:rsidRDefault="008C2EB2" w:rsidP="008C2EB2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7.13.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согласования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учредителем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сделок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заинтересованностью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случаи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такое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согласование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определяется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статьей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27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закона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12.01.1996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7-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региональными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муниципальными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правовыми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несоблюдения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предусмотренного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порядка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одобрения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такая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сделка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признана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судом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недействительной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3DBA5DEB" w14:textId="77777777" w:rsidR="00266A36" w:rsidRPr="008C2EB2" w:rsidRDefault="008C2EB2" w:rsidP="008C2EB2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7.14.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Способами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урегулирования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конфликта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31B1CB60" w14:textId="77777777" w:rsidR="00266A36" w:rsidRPr="008C2EB2" w:rsidRDefault="008C2EB2" w:rsidP="008C2EB2">
      <w:pPr>
        <w:numPr>
          <w:ilvl w:val="0"/>
          <w:numId w:val="14"/>
        </w:numPr>
        <w:tabs>
          <w:tab w:val="clear" w:pos="720"/>
          <w:tab w:val="num" w:pos="993"/>
        </w:tabs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ограничение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доступа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которая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затрагивать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личные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интересы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0CD3F4E6" w14:textId="77777777" w:rsidR="00266A36" w:rsidRPr="008C2EB2" w:rsidRDefault="008C2EB2" w:rsidP="008C2EB2">
      <w:pPr>
        <w:numPr>
          <w:ilvl w:val="0"/>
          <w:numId w:val="14"/>
        </w:numPr>
        <w:tabs>
          <w:tab w:val="clear" w:pos="720"/>
          <w:tab w:val="num" w:pos="993"/>
        </w:tabs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добровольный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отказ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отстранение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постоянное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временное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участия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обсуждении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процессе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принятия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решений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находятся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оказаться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влиянием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конфликта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3A66D8EC" w14:textId="77777777" w:rsidR="00266A36" w:rsidRPr="008C2EB2" w:rsidRDefault="008C2EB2" w:rsidP="008C2EB2">
      <w:pPr>
        <w:numPr>
          <w:ilvl w:val="0"/>
          <w:numId w:val="14"/>
        </w:numPr>
        <w:tabs>
          <w:tab w:val="clear" w:pos="720"/>
          <w:tab w:val="num" w:pos="993"/>
        </w:tabs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пересмотр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изменение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должностных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обязанностей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169CA683" w14:textId="77777777" w:rsidR="00266A36" w:rsidRPr="008C2EB2" w:rsidRDefault="008C2EB2" w:rsidP="008C2EB2">
      <w:pPr>
        <w:numPr>
          <w:ilvl w:val="0"/>
          <w:numId w:val="14"/>
        </w:numPr>
        <w:tabs>
          <w:tab w:val="clear" w:pos="720"/>
          <w:tab w:val="num" w:pos="993"/>
        </w:tabs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перевод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должность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предусматривающую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выполнение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функциональных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обязанностей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исключающих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конфликт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инт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ересов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Трудовым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кодексом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12AC9BBA" w14:textId="77777777" w:rsidR="00266A36" w:rsidRPr="008C2EB2" w:rsidRDefault="008C2EB2" w:rsidP="008C2EB2">
      <w:pPr>
        <w:numPr>
          <w:ilvl w:val="0"/>
          <w:numId w:val="14"/>
        </w:numPr>
        <w:tabs>
          <w:tab w:val="clear" w:pos="720"/>
          <w:tab w:val="num" w:pos="993"/>
        </w:tabs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отказ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своего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личного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интереса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порождающего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конфликт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интересами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02DEE187" w14:textId="77777777" w:rsidR="00266A36" w:rsidRPr="008C2EB2" w:rsidRDefault="008C2EB2" w:rsidP="008C2EB2">
      <w:pPr>
        <w:numPr>
          <w:ilvl w:val="0"/>
          <w:numId w:val="14"/>
        </w:numPr>
        <w:tabs>
          <w:tab w:val="clear" w:pos="720"/>
          <w:tab w:val="num" w:pos="993"/>
        </w:tabs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увольнение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основаниям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установленным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Трудовым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кодексом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3B7E98F0" w14:textId="77777777" w:rsidR="00266A36" w:rsidRPr="008C2EB2" w:rsidRDefault="008C2EB2" w:rsidP="008C2EB2">
      <w:pPr>
        <w:numPr>
          <w:ilvl w:val="0"/>
          <w:numId w:val="14"/>
        </w:numPr>
        <w:tabs>
          <w:tab w:val="clear" w:pos="720"/>
          <w:tab w:val="num" w:pos="993"/>
        </w:tabs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отказ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принятия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пользу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которым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связана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личная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заинтересованность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02BDFF11" w14:textId="77777777" w:rsidR="00266A36" w:rsidRPr="008C2EB2" w:rsidRDefault="008C2EB2" w:rsidP="008C2EB2">
      <w:pPr>
        <w:numPr>
          <w:ilvl w:val="0"/>
          <w:numId w:val="14"/>
        </w:numPr>
        <w:tabs>
          <w:tab w:val="clear" w:pos="720"/>
          <w:tab w:val="num" w:pos="993"/>
        </w:tabs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установление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запрещающих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работникам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разглашение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личных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ставшей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известной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выполнением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трудовых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обязанностей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4DEEEB6B" w14:textId="77777777" w:rsidR="00266A36" w:rsidRPr="008C2EB2" w:rsidRDefault="008C2EB2" w:rsidP="008C2EB2">
      <w:pPr>
        <w:numPr>
          <w:ilvl w:val="0"/>
          <w:numId w:val="14"/>
        </w:numPr>
        <w:tabs>
          <w:tab w:val="clear" w:pos="720"/>
          <w:tab w:val="num" w:pos="993"/>
        </w:tabs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внесение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изменений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локальные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нормативные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акты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связанные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порядком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оказания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платных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касающиеся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запрета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частное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репетиторство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61CA4336" w14:textId="77777777" w:rsidR="00266A36" w:rsidRPr="008C2EB2" w:rsidRDefault="008C2EB2" w:rsidP="008C2EB2">
      <w:pPr>
        <w:numPr>
          <w:ilvl w:val="0"/>
          <w:numId w:val="14"/>
        </w:numPr>
        <w:tabs>
          <w:tab w:val="clear" w:pos="720"/>
          <w:tab w:val="num" w:pos="993"/>
        </w:tabs>
        <w:spacing w:before="0" w:beforeAutospacing="0" w:after="0" w:afterAutospacing="0"/>
        <w:ind w:left="0" w:right="180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иные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способы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урегулирования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конфликта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27814935" w14:textId="77777777" w:rsidR="00266A36" w:rsidRPr="008C2EB2" w:rsidRDefault="008C2EB2" w:rsidP="008C2EB2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7. 15.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урегулировании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конфлик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та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учитывается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степень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личного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интереса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вероятность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того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личный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интерес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будет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реализован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ущерб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интересам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25E240E2" w14:textId="77777777" w:rsidR="00266A36" w:rsidRPr="008C2EB2" w:rsidRDefault="008C2EB2" w:rsidP="008C2EB2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C2EB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8. </w:t>
      </w:r>
      <w:r w:rsidRPr="008C2EB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8C2EB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взаимодействия</w:t>
      </w:r>
      <w:r w:rsidRPr="008C2EB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правоохранительными</w:t>
      </w:r>
      <w:r w:rsidRPr="008C2EB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иными</w:t>
      </w:r>
      <w:r w:rsidRPr="008C2EB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государственными</w:t>
      </w:r>
      <w:r w:rsidRPr="008C2EB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органами</w:t>
      </w:r>
    </w:p>
    <w:p w14:paraId="73DFF4A4" w14:textId="77777777" w:rsidR="00266A36" w:rsidRPr="008C2EB2" w:rsidRDefault="008C2EB2" w:rsidP="008C2EB2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8.1.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сообща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ет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соответствующие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правоохранительные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органы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совершения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коррупционных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правонарушений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работникам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стало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известно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71B92FE9" w14:textId="77777777" w:rsidR="00266A36" w:rsidRPr="008C2EB2" w:rsidRDefault="008C2EB2" w:rsidP="008C2EB2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8.2.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воздерживается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каких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санкций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отношении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своих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сообщивших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правоох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ранительные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органы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ставшей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известной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ходе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трудовых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обязанностей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подготовке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совершении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коррупционного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правонарушения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686FF30E" w14:textId="77777777" w:rsidR="00266A36" w:rsidRPr="008C2EB2" w:rsidRDefault="008C2EB2" w:rsidP="008C2EB2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8.3.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обнаружения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признаков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коррупционных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правонарушений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работники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обязаны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обра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щаться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соответствующие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правоохранительные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органы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29CC5234" w14:textId="77777777" w:rsidR="00266A36" w:rsidRDefault="008C2EB2" w:rsidP="008C2EB2">
      <w:pPr>
        <w:numPr>
          <w:ilvl w:val="0"/>
          <w:numId w:val="15"/>
        </w:numPr>
        <w:tabs>
          <w:tab w:val="clear" w:pos="720"/>
          <w:tab w:val="num" w:pos="993"/>
        </w:tabs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Следственный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комитет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РФ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1E7A60DF" w14:textId="77777777" w:rsidR="00266A36" w:rsidRPr="008C2EB2" w:rsidRDefault="008C2EB2" w:rsidP="008C2EB2">
      <w:pPr>
        <w:numPr>
          <w:ilvl w:val="0"/>
          <w:numId w:val="15"/>
        </w:numPr>
        <w:tabs>
          <w:tab w:val="clear" w:pos="720"/>
          <w:tab w:val="num" w:pos="993"/>
        </w:tabs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Главное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управление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экономической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противодействия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коррупции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Министерства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внутренних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дел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57E30588" w14:textId="77777777" w:rsidR="00266A36" w:rsidRPr="008C2EB2" w:rsidRDefault="008C2EB2" w:rsidP="008C2EB2">
      <w:pPr>
        <w:numPr>
          <w:ilvl w:val="0"/>
          <w:numId w:val="15"/>
        </w:numPr>
        <w:tabs>
          <w:tab w:val="clear" w:pos="720"/>
          <w:tab w:val="num" w:pos="993"/>
        </w:tabs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Главное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управление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собственной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Министерства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внутренних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дел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Ф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сообщение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фактах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коррупции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касается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МВД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3B5806ED" w14:textId="77777777" w:rsidR="00266A36" w:rsidRDefault="008C2EB2" w:rsidP="008C2EB2">
      <w:pPr>
        <w:numPr>
          <w:ilvl w:val="0"/>
          <w:numId w:val="15"/>
        </w:numPr>
        <w:tabs>
          <w:tab w:val="clear" w:pos="720"/>
          <w:tab w:val="num" w:pos="993"/>
        </w:tabs>
        <w:spacing w:before="0" w:beforeAutospacing="0" w:after="0" w:afterAutospacing="0"/>
        <w:ind w:left="0" w:right="180" w:firstLine="709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прокуратуру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субъекта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РФ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3B0E87BE" w14:textId="77777777" w:rsidR="00266A36" w:rsidRPr="008C2EB2" w:rsidRDefault="008C2EB2" w:rsidP="008C2EB2">
      <w:pPr>
        <w:tabs>
          <w:tab w:val="num" w:pos="993"/>
        </w:tabs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8.4.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сотрудничает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правоохранительными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органами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377A4F1A" w14:textId="77777777" w:rsidR="00266A36" w:rsidRPr="008C2EB2" w:rsidRDefault="008C2EB2" w:rsidP="008C2EB2">
      <w:pPr>
        <w:numPr>
          <w:ilvl w:val="0"/>
          <w:numId w:val="16"/>
        </w:numPr>
        <w:tabs>
          <w:tab w:val="clear" w:pos="720"/>
          <w:tab w:val="num" w:pos="993"/>
        </w:tabs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оказания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содействия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уполномоченным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представителям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правоохранительных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органов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проведении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ими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инспекционных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проверок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предупреждения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коррупции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6A39726F" w14:textId="77777777" w:rsidR="00266A36" w:rsidRPr="008C2EB2" w:rsidRDefault="008C2EB2" w:rsidP="008C2EB2">
      <w:pPr>
        <w:numPr>
          <w:ilvl w:val="0"/>
          <w:numId w:val="16"/>
        </w:numPr>
        <w:tabs>
          <w:tab w:val="clear" w:pos="720"/>
          <w:tab w:val="num" w:pos="993"/>
        </w:tabs>
        <w:spacing w:before="0" w:beforeAutospacing="0" w:after="0" w:afterAutospacing="0"/>
        <w:ind w:left="0" w:right="180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оказания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содействия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уполномоченным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представителям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правоохранительных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органов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проведении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пресечению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расследованию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коррупционных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преступлений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включая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оперативно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разыскные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38E7EBEF" w14:textId="77777777" w:rsidR="00266A36" w:rsidRPr="008C2EB2" w:rsidRDefault="008C2EB2" w:rsidP="008C2EB2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C2EB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9. </w:t>
      </w:r>
      <w:r w:rsidRPr="008C2EB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Антикоррупционная</w:t>
      </w:r>
      <w:r w:rsidRPr="008C2EB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программа</w:t>
      </w:r>
    </w:p>
    <w:p w14:paraId="345300F9" w14:textId="77777777" w:rsidR="00266A36" w:rsidRPr="008C2EB2" w:rsidRDefault="008C2EB2" w:rsidP="008C2EB2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9.1.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разрабатывает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программу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противодействия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коррупции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упорядочивания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антикоррупционных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Орг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анизации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6F591F6E" w14:textId="77777777" w:rsidR="00266A36" w:rsidRDefault="008C2EB2" w:rsidP="008C2EB2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9.2.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Программа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противодействия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коррупции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включает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4917AA09" w14:textId="77777777" w:rsidR="00266A36" w:rsidRDefault="008C2EB2" w:rsidP="008C2EB2">
      <w:pPr>
        <w:numPr>
          <w:ilvl w:val="0"/>
          <w:numId w:val="17"/>
        </w:numPr>
        <w:tabs>
          <w:tab w:val="clear" w:pos="720"/>
          <w:tab w:val="num" w:pos="993"/>
        </w:tabs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пояснительную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записку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2BE2E47A" w14:textId="77777777" w:rsidR="00266A36" w:rsidRPr="008C2EB2" w:rsidRDefault="008C2EB2" w:rsidP="008C2EB2">
      <w:pPr>
        <w:numPr>
          <w:ilvl w:val="0"/>
          <w:numId w:val="17"/>
        </w:numPr>
        <w:tabs>
          <w:tab w:val="clear" w:pos="720"/>
          <w:tab w:val="num" w:pos="993"/>
        </w:tabs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паспорт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указанием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сроков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3A63E18E" w14:textId="77777777" w:rsidR="00266A36" w:rsidRPr="008C2EB2" w:rsidRDefault="008C2EB2" w:rsidP="008C2EB2">
      <w:pPr>
        <w:numPr>
          <w:ilvl w:val="0"/>
          <w:numId w:val="17"/>
        </w:numPr>
        <w:tabs>
          <w:tab w:val="clear" w:pos="720"/>
          <w:tab w:val="num" w:pos="993"/>
        </w:tabs>
        <w:spacing w:before="0" w:beforeAutospacing="0" w:after="0" w:afterAutospacing="0"/>
        <w:ind w:left="0" w:right="180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основную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часть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планом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программных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24D0D822" w14:textId="77777777" w:rsidR="00266A36" w:rsidRPr="008C2EB2" w:rsidRDefault="008C2EB2" w:rsidP="008C2EB2">
      <w:pPr>
        <w:tabs>
          <w:tab w:val="num" w:pos="993"/>
        </w:tabs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9.3.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противодействия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коррупции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частью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антикоррупцион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ной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политики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47B3F590" w14:textId="7ACC2BA6" w:rsidR="00266A36" w:rsidRPr="008C2EB2" w:rsidRDefault="00266A36" w:rsidP="008C2EB2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</w:p>
    <w:sectPr w:rsidR="00266A36" w:rsidRPr="008C2EB2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4D21F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A7549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C07C1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593B4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0F11D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108619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C154E0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B931E2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F5F250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105021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258077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3F6290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8361E4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9B524A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B254AF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18C610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6B961A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8"/>
  </w:num>
  <w:num w:numId="3">
    <w:abstractNumId w:val="2"/>
  </w:num>
  <w:num w:numId="4">
    <w:abstractNumId w:val="5"/>
  </w:num>
  <w:num w:numId="5">
    <w:abstractNumId w:val="12"/>
  </w:num>
  <w:num w:numId="6">
    <w:abstractNumId w:val="1"/>
  </w:num>
  <w:num w:numId="7">
    <w:abstractNumId w:val="14"/>
  </w:num>
  <w:num w:numId="8">
    <w:abstractNumId w:val="10"/>
  </w:num>
  <w:num w:numId="9">
    <w:abstractNumId w:val="15"/>
  </w:num>
  <w:num w:numId="10">
    <w:abstractNumId w:val="3"/>
  </w:num>
  <w:num w:numId="11">
    <w:abstractNumId w:val="4"/>
  </w:num>
  <w:num w:numId="12">
    <w:abstractNumId w:val="7"/>
  </w:num>
  <w:num w:numId="13">
    <w:abstractNumId w:val="11"/>
  </w:num>
  <w:num w:numId="14">
    <w:abstractNumId w:val="0"/>
  </w:num>
  <w:num w:numId="15">
    <w:abstractNumId w:val="6"/>
  </w:num>
  <w:num w:numId="16">
    <w:abstractNumId w:val="16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5CE"/>
    <w:rsid w:val="00266A36"/>
    <w:rsid w:val="002D33B1"/>
    <w:rsid w:val="002D3591"/>
    <w:rsid w:val="003514A0"/>
    <w:rsid w:val="004F7E17"/>
    <w:rsid w:val="005A05CE"/>
    <w:rsid w:val="00653AF6"/>
    <w:rsid w:val="008C2EB2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F941F"/>
  <w15:docId w15:val="{C93F34C5-701C-43D1-A924-7BC87D0F9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3973</Words>
  <Characters>22652</Characters>
  <Application>Microsoft Office Word</Application>
  <DocSecurity>0</DocSecurity>
  <Lines>188</Lines>
  <Paragraphs>53</Paragraphs>
  <ScaleCrop>false</ScaleCrop>
  <Company/>
  <LinksUpToDate>false</LinksUpToDate>
  <CharactersWithSpaces>26572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dc:description>Подготовлено экспертами Актион-МЦФЭР</dc:description>
  <cp:lastModifiedBy>ASUS</cp:lastModifiedBy>
  <cp:revision>2</cp:revision>
  <dcterms:created xsi:type="dcterms:W3CDTF">2024-03-12T17:44:00Z</dcterms:created>
  <dcterms:modified xsi:type="dcterms:W3CDTF">2024-03-12T17:44:00Z</dcterms:modified>
</cp:coreProperties>
</file>